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26" w:rsidRPr="00616526" w:rsidRDefault="00616526" w:rsidP="00616526">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lt-LT"/>
        </w:rPr>
      </w:pPr>
      <w:r w:rsidRPr="00616526">
        <w:rPr>
          <w:rFonts w:ascii="Arial" w:eastAsia="Times New Roman" w:hAnsi="Arial" w:cs="Arial"/>
          <w:color w:val="444444"/>
          <w:spacing w:val="-15"/>
          <w:kern w:val="36"/>
          <w:sz w:val="63"/>
          <w:szCs w:val="63"/>
          <w:lang w:eastAsia="lt-LT"/>
        </w:rPr>
        <w:t>Pieštukas</w:t>
      </w:r>
    </w:p>
    <w:p w:rsidR="00616526" w:rsidRPr="00616526" w:rsidRDefault="00616526" w:rsidP="00616526">
      <w:pPr>
        <w:shd w:val="clear" w:color="auto" w:fill="FFFFFF"/>
        <w:spacing w:after="0" w:line="240" w:lineRule="auto"/>
        <w:textAlignment w:val="baseline"/>
        <w:rPr>
          <w:rFonts w:ascii="Arial" w:eastAsia="Times New Roman" w:hAnsi="Arial" w:cs="Arial"/>
          <w:caps/>
          <w:color w:val="AAAAAA"/>
          <w:sz w:val="21"/>
          <w:szCs w:val="21"/>
          <w:lang w:eastAsia="lt-LT"/>
        </w:rPr>
      </w:pPr>
      <w:bookmarkStart w:id="0" w:name="_GoBack"/>
      <w:bookmarkEnd w:id="0"/>
    </w:p>
    <w:p w:rsidR="00616526" w:rsidRPr="00616526" w:rsidRDefault="00616526" w:rsidP="00616526">
      <w:pPr>
        <w:shd w:val="clear" w:color="auto" w:fill="FFFFFF"/>
        <w:spacing w:after="0" w:line="384" w:lineRule="atLeast"/>
        <w:textAlignment w:val="baseline"/>
        <w:rPr>
          <w:rFonts w:ascii="Arial" w:eastAsia="Times New Roman" w:hAnsi="Arial" w:cs="Arial"/>
          <w:color w:val="000000"/>
          <w:sz w:val="27"/>
          <w:szCs w:val="27"/>
          <w:lang w:eastAsia="lt-LT"/>
        </w:rPr>
      </w:pPr>
      <w:r w:rsidRPr="00616526">
        <w:rPr>
          <w:rFonts w:ascii="Arial" w:eastAsia="Times New Roman" w:hAnsi="Arial" w:cs="Arial"/>
          <w:color w:val="000000"/>
          <w:sz w:val="27"/>
          <w:szCs w:val="27"/>
          <w:lang w:eastAsia="lt-LT"/>
        </w:rPr>
        <w:t>Vaikas stebėjo kaip senelė rašo laišką ir paklausė:</w:t>
      </w:r>
      <w:r w:rsidRPr="00616526">
        <w:rPr>
          <w:rFonts w:ascii="Arial" w:eastAsia="Times New Roman" w:hAnsi="Arial" w:cs="Arial"/>
          <w:color w:val="000000"/>
          <w:sz w:val="27"/>
          <w:szCs w:val="27"/>
          <w:lang w:eastAsia="lt-LT"/>
        </w:rPr>
        <w:br/>
        <w:t>– Tu rašai apie mane?</w:t>
      </w:r>
      <w:r w:rsidRPr="00616526">
        <w:rPr>
          <w:rFonts w:ascii="Arial" w:eastAsia="Times New Roman" w:hAnsi="Arial" w:cs="Arial"/>
          <w:color w:val="000000"/>
          <w:sz w:val="27"/>
          <w:szCs w:val="27"/>
          <w:lang w:eastAsia="lt-LT"/>
        </w:rPr>
        <w:br/>
        <w:t>Močiutė nustojo rašyti, nusišypsojo ir atsakė anūkui:</w:t>
      </w:r>
      <w:r w:rsidRPr="00616526">
        <w:rPr>
          <w:rFonts w:ascii="Arial" w:eastAsia="Times New Roman" w:hAnsi="Arial" w:cs="Arial"/>
          <w:color w:val="000000"/>
          <w:sz w:val="27"/>
          <w:szCs w:val="27"/>
          <w:lang w:eastAsia="lt-LT"/>
        </w:rPr>
        <w:br/>
        <w:t>– Taip, tu atspėjai, aš rašau apie tave. Bet daug svarbiau ne tai, ką aš rašau, o tai kuo rašau. Aš norėčiau, kad kai užaugsi, taptum panašus į šį pieštuką…</w:t>
      </w:r>
      <w:r w:rsidRPr="00616526">
        <w:rPr>
          <w:rFonts w:ascii="Arial" w:eastAsia="Times New Roman" w:hAnsi="Arial" w:cs="Arial"/>
          <w:color w:val="000000"/>
          <w:sz w:val="27"/>
          <w:szCs w:val="27"/>
          <w:lang w:eastAsia="lt-LT"/>
        </w:rPr>
        <w:br/>
        <w:t>Mažylis smalsiai pažvelgė į pieštuką, bet nepastebėjo nieko ypatinga.</w:t>
      </w:r>
      <w:r w:rsidRPr="00616526">
        <w:rPr>
          <w:rFonts w:ascii="Arial" w:eastAsia="Times New Roman" w:hAnsi="Arial" w:cs="Arial"/>
          <w:color w:val="000000"/>
          <w:sz w:val="27"/>
          <w:szCs w:val="27"/>
          <w:lang w:eastAsia="lt-LT"/>
        </w:rPr>
        <w:br/>
        <w:t>– Jis toks pat, kaip ir visi pieštukai!</w:t>
      </w:r>
      <w:r w:rsidRPr="00616526">
        <w:rPr>
          <w:rFonts w:ascii="Arial" w:eastAsia="Times New Roman" w:hAnsi="Arial" w:cs="Arial"/>
          <w:color w:val="000000"/>
          <w:sz w:val="27"/>
          <w:szCs w:val="27"/>
          <w:lang w:eastAsia="lt-LT"/>
        </w:rPr>
        <w:br/>
        <w:t>– O čia jau kaip pažiūrėsi. Šis pieštukas turi penkias savybes, kurios tau reikalingos, jei nori gražiai nugyventi sutardamas su visu pasauliu.</w:t>
      </w:r>
      <w:r w:rsidRPr="00616526">
        <w:rPr>
          <w:rFonts w:ascii="Arial" w:eastAsia="Times New Roman" w:hAnsi="Arial" w:cs="Arial"/>
          <w:color w:val="000000"/>
          <w:sz w:val="27"/>
          <w:szCs w:val="27"/>
          <w:lang w:eastAsia="lt-LT"/>
        </w:rPr>
        <w:br/>
        <w:t>Pirma: gali būti genijumi, bet visada atmink apie tave Vedančios Rankos egzistavimą. Šią ranką mes vadiname Aukštesniąja jėga. Pasitikėk šia jėga ir mokykis ją jausti.</w:t>
      </w:r>
      <w:r w:rsidRPr="00616526">
        <w:rPr>
          <w:rFonts w:ascii="Arial" w:eastAsia="Times New Roman" w:hAnsi="Arial" w:cs="Arial"/>
          <w:color w:val="000000"/>
          <w:sz w:val="27"/>
          <w:szCs w:val="27"/>
          <w:lang w:eastAsia="lt-LT"/>
        </w:rPr>
        <w:br/>
        <w:t>Antra: kad galėčiau rašyti, man tenka drožti pieštuką. Ši procedūra šiek tiek jam skausminga, bet po to, jis rašo daug ploniau, subtiliau. Tad mokėk kęsti skausmą, atmindamas, kad jis tave apvalo ir taurina.</w:t>
      </w:r>
      <w:r w:rsidRPr="00616526">
        <w:rPr>
          <w:rFonts w:ascii="Arial" w:eastAsia="Times New Roman" w:hAnsi="Arial" w:cs="Arial"/>
          <w:color w:val="000000"/>
          <w:sz w:val="27"/>
          <w:szCs w:val="27"/>
          <w:lang w:eastAsia="lt-LT"/>
        </w:rPr>
        <w:br/>
        <w:t>Trečia: jei naudoji pieštuką, visada galima pasinaudoti ir trintuku, kad ištaisytum klaidas. Pataisyti save – kartais visai gerai. Dažnai – tai vienintelis būtas išlikti teisingame kelyje.</w:t>
      </w:r>
      <w:r w:rsidRPr="00616526">
        <w:rPr>
          <w:rFonts w:ascii="Arial" w:eastAsia="Times New Roman" w:hAnsi="Arial" w:cs="Arial"/>
          <w:color w:val="000000"/>
          <w:sz w:val="27"/>
          <w:szCs w:val="27"/>
          <w:lang w:eastAsia="lt-LT"/>
        </w:rPr>
        <w:br/>
        <w:t>Ketvirta: nėra taip svarbu iš kokio medžio pagamintas pieštukas ar kokia jo forma, svarbiausia – grafitas, šerdis esantis jo viduje. Visad stebėk tai kas vyksta tavo viduje.</w:t>
      </w:r>
      <w:r w:rsidRPr="00616526">
        <w:rPr>
          <w:rFonts w:ascii="Arial" w:eastAsia="Times New Roman" w:hAnsi="Arial" w:cs="Arial"/>
          <w:color w:val="000000"/>
          <w:sz w:val="27"/>
          <w:szCs w:val="27"/>
          <w:lang w:eastAsia="lt-LT"/>
        </w:rPr>
        <w:br/>
        <w:t>Ir penkta: pieštukas visad palieka po savęs pėdsaką. Taip ir tu, savo veiksmais, palieki po savęs pėdsakus, tad kas kart pasverk kiekvieną savo žingsnį.</w:t>
      </w:r>
    </w:p>
    <w:p w:rsidR="00112E76" w:rsidRDefault="00112E76"/>
    <w:sectPr w:rsidR="00112E76" w:rsidSect="00616526">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26"/>
    <w:rsid w:val="00112E76"/>
    <w:rsid w:val="006165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DC36"/>
  <w15:chartTrackingRefBased/>
  <w15:docId w15:val="{02A88C52-9980-433E-AF72-A1B63938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0786">
      <w:bodyDiv w:val="1"/>
      <w:marLeft w:val="0"/>
      <w:marRight w:val="0"/>
      <w:marTop w:val="0"/>
      <w:marBottom w:val="0"/>
      <w:divBdr>
        <w:top w:val="none" w:sz="0" w:space="0" w:color="auto"/>
        <w:left w:val="none" w:sz="0" w:space="0" w:color="auto"/>
        <w:bottom w:val="none" w:sz="0" w:space="0" w:color="auto"/>
        <w:right w:val="none" w:sz="0" w:space="0" w:color="auto"/>
      </w:divBdr>
      <w:divsChild>
        <w:div w:id="1827624694">
          <w:marLeft w:val="0"/>
          <w:marRight w:val="0"/>
          <w:marTop w:val="0"/>
          <w:marBottom w:val="0"/>
          <w:divBdr>
            <w:top w:val="none" w:sz="0" w:space="0" w:color="auto"/>
            <w:left w:val="none" w:sz="0" w:space="0" w:color="auto"/>
            <w:bottom w:val="none" w:sz="0" w:space="0" w:color="auto"/>
            <w:right w:val="none" w:sz="0" w:space="0" w:color="auto"/>
          </w:divBdr>
          <w:divsChild>
            <w:div w:id="9623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Characters>
  <Application>Microsoft Office Word</Application>
  <DocSecurity>0</DocSecurity>
  <Lines>4</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dc:creator>
  <cp:keywords/>
  <dc:description/>
  <cp:lastModifiedBy>Darzelis</cp:lastModifiedBy>
  <cp:revision>2</cp:revision>
  <dcterms:created xsi:type="dcterms:W3CDTF">2020-02-07T11:16:00Z</dcterms:created>
  <dcterms:modified xsi:type="dcterms:W3CDTF">2020-02-07T11:17:00Z</dcterms:modified>
</cp:coreProperties>
</file>